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7" w:rsidRPr="00464A56" w:rsidRDefault="00765817" w:rsidP="00765817">
      <w:pPr>
        <w:pStyle w:val="a3"/>
        <w:jc w:val="center"/>
      </w:pPr>
      <w:r w:rsidRPr="00464A56">
        <w:t xml:space="preserve">Дополнительная предпрофессиональная </w:t>
      </w:r>
      <w:r w:rsidR="00C05B25">
        <w:t>обще</w:t>
      </w:r>
      <w:r w:rsidR="0023752D">
        <w:t>образовательн</w:t>
      </w:r>
      <w:r w:rsidR="00C05B25">
        <w:t xml:space="preserve">ая </w:t>
      </w:r>
      <w:r w:rsidRPr="00464A56">
        <w:t>программа</w:t>
      </w:r>
    </w:p>
    <w:p w:rsidR="00765817" w:rsidRPr="00464A56" w:rsidRDefault="00765817" w:rsidP="00602831">
      <w:pPr>
        <w:pStyle w:val="a3"/>
        <w:jc w:val="center"/>
      </w:pPr>
      <w:r w:rsidRPr="00464A56">
        <w:t xml:space="preserve">в области изобразительного искусства </w:t>
      </w:r>
      <w:r w:rsidR="0023752D">
        <w:t>«</w:t>
      </w:r>
      <w:r w:rsidR="0023752D" w:rsidRPr="00765817">
        <w:t>Декоративно-прикладное творчество</w:t>
      </w:r>
      <w:r w:rsidR="0023752D">
        <w:t>»</w:t>
      </w:r>
    </w:p>
    <w:p w:rsidR="00765817" w:rsidRDefault="00765817" w:rsidP="00765817">
      <w:pPr>
        <w:pStyle w:val="a3"/>
        <w:jc w:val="center"/>
      </w:pPr>
    </w:p>
    <w:p w:rsidR="00765817" w:rsidRDefault="00765817" w:rsidP="00765817">
      <w:pPr>
        <w:pStyle w:val="a3"/>
        <w:jc w:val="center"/>
      </w:pPr>
      <w:r w:rsidRPr="00464A56">
        <w:t>Аннотация к</w:t>
      </w:r>
      <w:r>
        <w:t xml:space="preserve"> образовательной программе по учебному предмету «Беседы об искусстве»</w:t>
      </w:r>
    </w:p>
    <w:p w:rsidR="00E54B5C" w:rsidRDefault="00E54B5C" w:rsidP="003B3A9D">
      <w:pPr>
        <w:pStyle w:val="2"/>
        <w:spacing w:before="0" w:line="240" w:lineRule="auto"/>
        <w:ind w:left="0" w:right="0" w:firstLine="540"/>
        <w:rPr>
          <w:sz w:val="24"/>
          <w:szCs w:val="24"/>
        </w:rPr>
      </w:pPr>
    </w:p>
    <w:p w:rsidR="00765817" w:rsidRPr="00765817" w:rsidRDefault="00765817" w:rsidP="00765817">
      <w:pPr>
        <w:pStyle w:val="a3"/>
        <w:spacing w:line="276" w:lineRule="auto"/>
        <w:ind w:firstLine="567"/>
        <w:jc w:val="both"/>
        <w:rPr>
          <w:b/>
          <w:i/>
        </w:rPr>
      </w:pPr>
      <w:r w:rsidRPr="00765817">
        <w:rPr>
          <w:b/>
          <w:i/>
        </w:rPr>
        <w:t xml:space="preserve">Характеристика учебного предмета, его место и роль в образовательном процессе 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</w:t>
      </w:r>
      <w:r w:rsidR="0023752D">
        <w:t>ДПТ</w:t>
      </w:r>
      <w:r w:rsidRPr="00765817">
        <w:t>».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 w:rsidRPr="00765817">
        <w:t>обучение по</w:t>
      </w:r>
      <w:proofErr w:type="gramEnd"/>
      <w:r w:rsidRPr="00765817">
        <w:t xml:space="preserve"> данной программе.</w:t>
      </w:r>
    </w:p>
    <w:p w:rsidR="00765817" w:rsidRPr="00765817" w:rsidRDefault="00765817" w:rsidP="00765817">
      <w:pPr>
        <w:pStyle w:val="a3"/>
        <w:spacing w:line="276" w:lineRule="auto"/>
        <w:ind w:firstLine="567"/>
        <w:jc w:val="both"/>
      </w:pPr>
      <w:r w:rsidRPr="00765817">
        <w:rPr>
          <w:rStyle w:val="c5c1c19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765817" w:rsidRPr="00765817" w:rsidRDefault="00765817" w:rsidP="00765817">
      <w:pPr>
        <w:pStyle w:val="a3"/>
        <w:ind w:firstLine="567"/>
      </w:pPr>
    </w:p>
    <w:p w:rsidR="00765817" w:rsidRPr="00765817" w:rsidRDefault="00765817" w:rsidP="00765817">
      <w:pPr>
        <w:pStyle w:val="a3"/>
        <w:ind w:firstLine="567"/>
        <w:jc w:val="both"/>
      </w:pPr>
      <w:r w:rsidRPr="00765817">
        <w:t>При реализации программ</w:t>
      </w:r>
      <w:r w:rsidR="00602831">
        <w:t>ы</w:t>
      </w:r>
      <w:r w:rsidRPr="00765817">
        <w:t xml:space="preserve"> «Д</w:t>
      </w:r>
      <w:r w:rsidR="0023752D">
        <w:t>ПТ</w:t>
      </w:r>
      <w:r w:rsidRPr="00765817">
        <w:t>» с нормативным сроком обучения 5 лет учебный предмет «Беседы об искусстве» осваивается 1 год.</w:t>
      </w:r>
    </w:p>
    <w:p w:rsidR="00765817" w:rsidRPr="00765817" w:rsidRDefault="00765817" w:rsidP="00765817">
      <w:pPr>
        <w:pStyle w:val="a3"/>
      </w:pPr>
    </w:p>
    <w:p w:rsidR="00765817" w:rsidRPr="00765817" w:rsidRDefault="00765817" w:rsidP="00765817">
      <w:pPr>
        <w:pStyle w:val="a3"/>
        <w:jc w:val="center"/>
        <w:rPr>
          <w:caps/>
        </w:rPr>
      </w:pPr>
      <w:r w:rsidRPr="00765817">
        <w:rPr>
          <w:caps/>
        </w:rPr>
        <w:t xml:space="preserve">Объем </w:t>
      </w:r>
      <w:r w:rsidRPr="00765817">
        <w:t>УЧЕБНОГО ВРЕМЕНИ</w:t>
      </w:r>
      <w:r w:rsidRPr="00765817">
        <w:rPr>
          <w:caps/>
        </w:rPr>
        <w:t xml:space="preserve"> и виды учебной работы</w:t>
      </w:r>
    </w:p>
    <w:p w:rsidR="00765817" w:rsidRPr="00765817" w:rsidRDefault="00765817" w:rsidP="00765817">
      <w:pPr>
        <w:pStyle w:val="a3"/>
        <w:jc w:val="center"/>
        <w:rPr>
          <w:caps/>
        </w:rPr>
      </w:pPr>
      <w:r w:rsidRPr="00765817">
        <w:rPr>
          <w:caps/>
        </w:rPr>
        <w:t>срок освоения 1 год</w:t>
      </w:r>
    </w:p>
    <w:tbl>
      <w:tblPr>
        <w:tblW w:w="887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126"/>
        <w:gridCol w:w="1984"/>
        <w:gridCol w:w="1741"/>
      </w:tblGrid>
      <w:tr w:rsidR="00AD51AF" w:rsidRPr="00765817" w:rsidTr="00AD51AF">
        <w:trPr>
          <w:trHeight w:val="662"/>
          <w:jc w:val="center"/>
        </w:trPr>
        <w:tc>
          <w:tcPr>
            <w:tcW w:w="3019" w:type="dxa"/>
            <w:vMerge w:val="restart"/>
          </w:tcPr>
          <w:p w:rsidR="00AD51AF" w:rsidRPr="00765817" w:rsidRDefault="00AD51AF" w:rsidP="00765817">
            <w:pPr>
              <w:pStyle w:val="a3"/>
            </w:pPr>
            <w:r w:rsidRPr="00765817">
              <w:t>Вид учебной работы</w:t>
            </w:r>
          </w:p>
        </w:tc>
        <w:tc>
          <w:tcPr>
            <w:tcW w:w="4110" w:type="dxa"/>
            <w:gridSpan w:val="2"/>
          </w:tcPr>
          <w:p w:rsidR="00AD51AF" w:rsidRPr="00765817" w:rsidRDefault="00AD51AF" w:rsidP="00765817">
            <w:pPr>
              <w:pStyle w:val="a3"/>
            </w:pPr>
            <w:r w:rsidRPr="00765817">
              <w:t>Годы обучения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  <w:r w:rsidRPr="00765817">
              <w:t>Всего часов</w:t>
            </w:r>
          </w:p>
        </w:tc>
      </w:tr>
      <w:tr w:rsidR="00AD51AF" w:rsidRPr="00765817" w:rsidTr="00AD51AF">
        <w:trPr>
          <w:trHeight w:val="331"/>
          <w:jc w:val="center"/>
        </w:trPr>
        <w:tc>
          <w:tcPr>
            <w:tcW w:w="3019" w:type="dxa"/>
            <w:vMerge/>
          </w:tcPr>
          <w:p w:rsidR="00AD51AF" w:rsidRPr="00765817" w:rsidRDefault="00AD51AF" w:rsidP="00765817">
            <w:pPr>
              <w:pStyle w:val="a3"/>
            </w:pPr>
          </w:p>
        </w:tc>
        <w:tc>
          <w:tcPr>
            <w:tcW w:w="4110" w:type="dxa"/>
            <w:gridSpan w:val="2"/>
          </w:tcPr>
          <w:p w:rsidR="00AD51AF" w:rsidRPr="00765817" w:rsidRDefault="00AD51AF" w:rsidP="00765817">
            <w:pPr>
              <w:pStyle w:val="a3"/>
            </w:pPr>
            <w:r w:rsidRPr="00765817">
              <w:t>1-й год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  <w:r w:rsidRPr="00765817">
              <w:t>1-й год</w:t>
            </w:r>
          </w:p>
        </w:tc>
      </w:tr>
      <w:tr w:rsidR="00AD51AF" w:rsidRPr="00765817" w:rsidTr="00AD51AF">
        <w:trPr>
          <w:trHeight w:val="317"/>
          <w:jc w:val="center"/>
        </w:trPr>
        <w:tc>
          <w:tcPr>
            <w:tcW w:w="3019" w:type="dxa"/>
            <w:vMerge/>
          </w:tcPr>
          <w:p w:rsidR="00AD51AF" w:rsidRPr="00765817" w:rsidRDefault="00AD51AF" w:rsidP="00765817">
            <w:pPr>
              <w:pStyle w:val="a3"/>
            </w:pPr>
          </w:p>
        </w:tc>
        <w:tc>
          <w:tcPr>
            <w:tcW w:w="2126" w:type="dxa"/>
          </w:tcPr>
          <w:p w:rsidR="00AD51AF" w:rsidRPr="00765817" w:rsidRDefault="00AD51AF" w:rsidP="00765817">
            <w:pPr>
              <w:pStyle w:val="a3"/>
            </w:pPr>
            <w:r w:rsidRPr="00765817">
              <w:t>1 полугодие</w:t>
            </w:r>
          </w:p>
        </w:tc>
        <w:tc>
          <w:tcPr>
            <w:tcW w:w="1984" w:type="dxa"/>
          </w:tcPr>
          <w:p w:rsidR="00AD51AF" w:rsidRPr="00765817" w:rsidRDefault="00AD51AF" w:rsidP="00765817">
            <w:pPr>
              <w:pStyle w:val="a3"/>
            </w:pPr>
            <w:r w:rsidRPr="00765817">
              <w:t>2 полугодие</w:t>
            </w:r>
          </w:p>
        </w:tc>
        <w:tc>
          <w:tcPr>
            <w:tcW w:w="1741" w:type="dxa"/>
          </w:tcPr>
          <w:p w:rsidR="00AD51AF" w:rsidRPr="00765817" w:rsidRDefault="00AD51AF" w:rsidP="00765817">
            <w:pPr>
              <w:pStyle w:val="a3"/>
            </w:pPr>
          </w:p>
        </w:tc>
      </w:tr>
      <w:tr w:rsidR="00765817" w:rsidRPr="00765817" w:rsidTr="00AD51AF">
        <w:trPr>
          <w:trHeight w:val="430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 xml:space="preserve">Аудиторные занятия </w:t>
            </w:r>
          </w:p>
        </w:tc>
        <w:tc>
          <w:tcPr>
            <w:tcW w:w="2126" w:type="dxa"/>
          </w:tcPr>
          <w:p w:rsidR="00765817" w:rsidRPr="00602831" w:rsidRDefault="00602831" w:rsidP="00765817">
            <w:pPr>
              <w:pStyle w:val="a3"/>
            </w:pPr>
            <w:r w:rsidRPr="00602831">
              <w:t>16</w:t>
            </w:r>
          </w:p>
        </w:tc>
        <w:tc>
          <w:tcPr>
            <w:tcW w:w="1984" w:type="dxa"/>
          </w:tcPr>
          <w:p w:rsidR="00765817" w:rsidRPr="00602831" w:rsidRDefault="00602831" w:rsidP="00765817">
            <w:pPr>
              <w:pStyle w:val="a3"/>
            </w:pPr>
            <w:r w:rsidRPr="00602831">
              <w:t>17</w:t>
            </w:r>
          </w:p>
        </w:tc>
        <w:tc>
          <w:tcPr>
            <w:tcW w:w="1741" w:type="dxa"/>
          </w:tcPr>
          <w:p w:rsidR="00765817" w:rsidRPr="00765817" w:rsidRDefault="00602831" w:rsidP="00765817">
            <w:pPr>
              <w:pStyle w:val="a3"/>
            </w:pPr>
            <w:r>
              <w:t>33</w:t>
            </w:r>
          </w:p>
        </w:tc>
      </w:tr>
      <w:tr w:rsidR="00765817" w:rsidRPr="00765817" w:rsidTr="00AD51AF">
        <w:trPr>
          <w:trHeight w:val="432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Самостоятельная работа</w:t>
            </w:r>
          </w:p>
        </w:tc>
        <w:tc>
          <w:tcPr>
            <w:tcW w:w="2126" w:type="dxa"/>
          </w:tcPr>
          <w:p w:rsidR="00765817" w:rsidRPr="00602831" w:rsidRDefault="00765817" w:rsidP="00765817">
            <w:pPr>
              <w:pStyle w:val="a3"/>
            </w:pPr>
            <w:r w:rsidRPr="00602831">
              <w:t>8</w:t>
            </w:r>
          </w:p>
        </w:tc>
        <w:tc>
          <w:tcPr>
            <w:tcW w:w="1984" w:type="dxa"/>
          </w:tcPr>
          <w:p w:rsidR="00765817" w:rsidRPr="00602831" w:rsidRDefault="00765817" w:rsidP="00765817">
            <w:pPr>
              <w:pStyle w:val="a3"/>
            </w:pPr>
            <w:r w:rsidRPr="00602831">
              <w:t>8,5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  <w:r w:rsidRPr="00765817">
              <w:t>16,5</w:t>
            </w:r>
          </w:p>
        </w:tc>
      </w:tr>
      <w:tr w:rsidR="00765817" w:rsidRPr="00765817" w:rsidTr="00AD51AF">
        <w:trPr>
          <w:trHeight w:val="432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Максимальная учебная нагрузка</w:t>
            </w:r>
          </w:p>
        </w:tc>
        <w:tc>
          <w:tcPr>
            <w:tcW w:w="2126" w:type="dxa"/>
          </w:tcPr>
          <w:p w:rsidR="00765817" w:rsidRPr="00602831" w:rsidRDefault="00602831" w:rsidP="00765817">
            <w:pPr>
              <w:pStyle w:val="a3"/>
            </w:pPr>
            <w:r w:rsidRPr="00602831">
              <w:t>24</w:t>
            </w:r>
          </w:p>
        </w:tc>
        <w:tc>
          <w:tcPr>
            <w:tcW w:w="1984" w:type="dxa"/>
          </w:tcPr>
          <w:p w:rsidR="00765817" w:rsidRPr="00602831" w:rsidRDefault="00602831" w:rsidP="00765817">
            <w:pPr>
              <w:pStyle w:val="a3"/>
            </w:pPr>
            <w:r>
              <w:t>25,5</w:t>
            </w:r>
            <w:bookmarkStart w:id="0" w:name="_GoBack"/>
            <w:bookmarkEnd w:id="0"/>
          </w:p>
        </w:tc>
        <w:tc>
          <w:tcPr>
            <w:tcW w:w="1741" w:type="dxa"/>
          </w:tcPr>
          <w:p w:rsidR="00765817" w:rsidRPr="00765817" w:rsidRDefault="00602831" w:rsidP="00765817">
            <w:pPr>
              <w:pStyle w:val="a3"/>
            </w:pPr>
            <w:r>
              <w:t>49,5</w:t>
            </w:r>
          </w:p>
        </w:tc>
      </w:tr>
      <w:tr w:rsidR="00765817" w:rsidRPr="00765817" w:rsidTr="00AD51AF">
        <w:trPr>
          <w:trHeight w:val="677"/>
          <w:jc w:val="center"/>
        </w:trPr>
        <w:tc>
          <w:tcPr>
            <w:tcW w:w="3019" w:type="dxa"/>
          </w:tcPr>
          <w:p w:rsidR="00765817" w:rsidRPr="00765817" w:rsidRDefault="00765817" w:rsidP="00765817">
            <w:pPr>
              <w:pStyle w:val="a3"/>
            </w:pPr>
            <w:r w:rsidRPr="00765817">
              <w:t>Вид промежуточной аттестации</w:t>
            </w:r>
          </w:p>
        </w:tc>
        <w:tc>
          <w:tcPr>
            <w:tcW w:w="2126" w:type="dxa"/>
          </w:tcPr>
          <w:p w:rsidR="00765817" w:rsidRPr="00765817" w:rsidRDefault="00765817" w:rsidP="00765817">
            <w:pPr>
              <w:pStyle w:val="a3"/>
            </w:pPr>
          </w:p>
        </w:tc>
        <w:tc>
          <w:tcPr>
            <w:tcW w:w="1984" w:type="dxa"/>
          </w:tcPr>
          <w:p w:rsidR="00765817" w:rsidRPr="00765817" w:rsidRDefault="00765817" w:rsidP="00765817">
            <w:pPr>
              <w:pStyle w:val="a3"/>
            </w:pPr>
            <w:r w:rsidRPr="00765817">
              <w:t>З.</w:t>
            </w:r>
          </w:p>
        </w:tc>
        <w:tc>
          <w:tcPr>
            <w:tcW w:w="1741" w:type="dxa"/>
          </w:tcPr>
          <w:p w:rsidR="00765817" w:rsidRPr="00765817" w:rsidRDefault="00765817" w:rsidP="00765817">
            <w:pPr>
              <w:pStyle w:val="a3"/>
            </w:pPr>
          </w:p>
        </w:tc>
      </w:tr>
    </w:tbl>
    <w:p w:rsidR="00765817" w:rsidRPr="00765817" w:rsidRDefault="00765817" w:rsidP="00765817">
      <w:pPr>
        <w:pStyle w:val="a3"/>
        <w:ind w:left="284"/>
      </w:pPr>
      <w:r w:rsidRPr="00765817">
        <w:t>З. – зачет</w:t>
      </w:r>
    </w:p>
    <w:p w:rsidR="00602831" w:rsidRDefault="00602831" w:rsidP="00765817">
      <w:pPr>
        <w:pStyle w:val="a3"/>
        <w:ind w:firstLine="709"/>
        <w:jc w:val="center"/>
      </w:pPr>
    </w:p>
    <w:p w:rsidR="00765817" w:rsidRDefault="00765817" w:rsidP="00765817">
      <w:pPr>
        <w:pStyle w:val="a3"/>
        <w:ind w:firstLine="709"/>
        <w:jc w:val="center"/>
      </w:pPr>
      <w:r w:rsidRPr="00765817">
        <w:lastRenderedPageBreak/>
        <w:t>ФОРМА ПРОВЕДЕНИЯ УЧЕБНЫХ АУДИТОРНЫХ ЗАНЯТИЙ</w:t>
      </w:r>
    </w:p>
    <w:p w:rsidR="00256285" w:rsidRDefault="00256285" w:rsidP="00087571">
      <w:pPr>
        <w:pStyle w:val="a3"/>
        <w:spacing w:line="276" w:lineRule="auto"/>
        <w:ind w:firstLine="567"/>
        <w:jc w:val="both"/>
        <w:rPr>
          <w:spacing w:val="-1"/>
        </w:rPr>
      </w:pPr>
    </w:p>
    <w:p w:rsidR="00087571" w:rsidRDefault="00087571" w:rsidP="00087571">
      <w:pPr>
        <w:pStyle w:val="a3"/>
        <w:spacing w:line="276" w:lineRule="auto"/>
        <w:ind w:firstLine="567"/>
        <w:jc w:val="both"/>
      </w:pPr>
      <w:r>
        <w:rPr>
          <w:spacing w:val="-1"/>
        </w:rPr>
        <w:t xml:space="preserve">В форме групповых занятий </w:t>
      </w:r>
      <w:r w:rsidR="00C829D1">
        <w:t>(численностью от 10 до 15</w:t>
      </w:r>
      <w:r>
        <w:t xml:space="preserve"> человек).</w:t>
      </w:r>
    </w:p>
    <w:p w:rsidR="00765817" w:rsidRPr="00765817" w:rsidRDefault="00765817" w:rsidP="00765817">
      <w:pPr>
        <w:pStyle w:val="a3"/>
        <w:ind w:firstLine="709"/>
        <w:jc w:val="both"/>
      </w:pPr>
    </w:p>
    <w:p w:rsidR="00765817" w:rsidRPr="00765817" w:rsidRDefault="00765817" w:rsidP="00765817">
      <w:pPr>
        <w:pStyle w:val="a3"/>
        <w:ind w:firstLine="709"/>
        <w:jc w:val="both"/>
      </w:pPr>
      <w:r w:rsidRPr="00765817">
        <w:t>ЦЕЛЬ УЧЕБНОГО ПРЕДМЕТА</w:t>
      </w:r>
      <w:r>
        <w:t>:</w:t>
      </w: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  <w:r w:rsidRPr="00765817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</w:p>
    <w:p w:rsidR="00765817" w:rsidRPr="00765817" w:rsidRDefault="00765817" w:rsidP="00765817">
      <w:pPr>
        <w:pStyle w:val="a3"/>
        <w:spacing w:line="276" w:lineRule="auto"/>
        <w:ind w:firstLine="709"/>
        <w:jc w:val="both"/>
      </w:pPr>
      <w:r w:rsidRPr="00765817">
        <w:t>ЗАДАЧИ УЧЕБНОГО ПРЕДМЕТА</w:t>
      </w:r>
      <w:r>
        <w:t>: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Развитие навыков восприятия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Формирование навыков восприятия художественного образа.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Знакомство с особенностями языка различных видов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</w:pPr>
      <w:r w:rsidRPr="00765817">
        <w:t>Обучение специальной терминологии искусства.</w:t>
      </w:r>
    </w:p>
    <w:p w:rsidR="00765817" w:rsidRPr="00765817" w:rsidRDefault="00765817" w:rsidP="00765817">
      <w:pPr>
        <w:pStyle w:val="a3"/>
        <w:numPr>
          <w:ilvl w:val="0"/>
          <w:numId w:val="17"/>
        </w:numPr>
        <w:spacing w:line="276" w:lineRule="auto"/>
        <w:ind w:left="993" w:hanging="426"/>
        <w:jc w:val="both"/>
        <w:rPr>
          <w:rStyle w:val="c5c1c19"/>
        </w:rPr>
      </w:pPr>
      <w:r w:rsidRPr="00765817">
        <w:t>Формирование первичных навыков анализа произведений искусства.</w:t>
      </w:r>
    </w:p>
    <w:p w:rsidR="00BB06A3" w:rsidRDefault="00BB06A3" w:rsidP="00765817">
      <w:pPr>
        <w:pStyle w:val="a3"/>
        <w:spacing w:line="276" w:lineRule="auto"/>
        <w:ind w:firstLine="709"/>
        <w:jc w:val="both"/>
      </w:pPr>
    </w:p>
    <w:p w:rsidR="00886295" w:rsidRDefault="00886295" w:rsidP="00886295">
      <w:pPr>
        <w:pStyle w:val="a3"/>
        <w:spacing w:line="276" w:lineRule="auto"/>
        <w:ind w:firstLine="567"/>
        <w:jc w:val="center"/>
      </w:pPr>
      <w:r w:rsidRPr="002A7258">
        <w:t xml:space="preserve">ТРЕБОВАНИЯ </w:t>
      </w:r>
      <w:r>
        <w:t xml:space="preserve">К УРОВНЮ ПОДГОТОВКИ </w:t>
      </w:r>
      <w:proofErr w:type="gramStart"/>
      <w:r>
        <w:t>ОБУЧАЮЩИХСЯ</w:t>
      </w:r>
      <w:proofErr w:type="gramEnd"/>
    </w:p>
    <w:p w:rsidR="00886295" w:rsidRPr="002A7258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Раздел содержит перечень знаний, умений и навыков, приобретение которых обеспечивает программа </w:t>
      </w:r>
      <w:r w:rsidRPr="00886295">
        <w:rPr>
          <w:rStyle w:val="c5c1c19"/>
        </w:rPr>
        <w:t>«Беседы об искусстве»: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Знание особенностей языка различных видов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Владение первичными навыками анализа произведений искусства.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Владение навыками восприятия художественного образа.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>Формирование навыка логически и последовательно излагать свои мысли, свое отношение к изучаемому материалу.</w:t>
      </w:r>
    </w:p>
    <w:p w:rsidR="00886295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886295" w:rsidRPr="00B02A72" w:rsidRDefault="00886295" w:rsidP="00886295">
      <w:pPr>
        <w:pStyle w:val="a3"/>
        <w:numPr>
          <w:ilvl w:val="0"/>
          <w:numId w:val="19"/>
        </w:numPr>
        <w:spacing w:line="276" w:lineRule="auto"/>
        <w:ind w:left="993" w:hanging="426"/>
        <w:jc w:val="both"/>
      </w:pPr>
      <w: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886295" w:rsidRPr="00765817" w:rsidRDefault="00886295" w:rsidP="00765817">
      <w:pPr>
        <w:pStyle w:val="a3"/>
        <w:spacing w:line="276" w:lineRule="auto"/>
        <w:ind w:firstLine="709"/>
        <w:jc w:val="both"/>
      </w:pPr>
    </w:p>
    <w:sectPr w:rsidR="00886295" w:rsidRPr="00765817" w:rsidSect="00AD51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13EF78F9"/>
    <w:multiLevelType w:val="hybridMultilevel"/>
    <w:tmpl w:val="84846540"/>
    <w:lvl w:ilvl="0" w:tplc="42D40D66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4F6D60"/>
    <w:multiLevelType w:val="hybridMultilevel"/>
    <w:tmpl w:val="BBF08306"/>
    <w:lvl w:ilvl="0" w:tplc="DE12EBB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253C6"/>
    <w:multiLevelType w:val="hybridMultilevel"/>
    <w:tmpl w:val="17BA8CBC"/>
    <w:lvl w:ilvl="0" w:tplc="DE12EBB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87571"/>
    <w:rsid w:val="000B6F90"/>
    <w:rsid w:val="00106DB9"/>
    <w:rsid w:val="00195A83"/>
    <w:rsid w:val="001C415A"/>
    <w:rsid w:val="001F22BA"/>
    <w:rsid w:val="0023752D"/>
    <w:rsid w:val="002541D3"/>
    <w:rsid w:val="00256285"/>
    <w:rsid w:val="00287C40"/>
    <w:rsid w:val="00357CC8"/>
    <w:rsid w:val="00361C36"/>
    <w:rsid w:val="003B3A9D"/>
    <w:rsid w:val="003C49EE"/>
    <w:rsid w:val="004520D2"/>
    <w:rsid w:val="004911EB"/>
    <w:rsid w:val="004C75DE"/>
    <w:rsid w:val="00602831"/>
    <w:rsid w:val="006533A8"/>
    <w:rsid w:val="0067619F"/>
    <w:rsid w:val="00765817"/>
    <w:rsid w:val="00820E7A"/>
    <w:rsid w:val="00886295"/>
    <w:rsid w:val="008F7A8A"/>
    <w:rsid w:val="009741E9"/>
    <w:rsid w:val="00983EC7"/>
    <w:rsid w:val="009B7579"/>
    <w:rsid w:val="009E1371"/>
    <w:rsid w:val="00A25CCF"/>
    <w:rsid w:val="00A61BC4"/>
    <w:rsid w:val="00AD1F80"/>
    <w:rsid w:val="00AD51AF"/>
    <w:rsid w:val="00B92265"/>
    <w:rsid w:val="00BA4BE0"/>
    <w:rsid w:val="00BB06A3"/>
    <w:rsid w:val="00BC3786"/>
    <w:rsid w:val="00C05B25"/>
    <w:rsid w:val="00C726BB"/>
    <w:rsid w:val="00C829D1"/>
    <w:rsid w:val="00CE2EAA"/>
    <w:rsid w:val="00D03DAE"/>
    <w:rsid w:val="00D44C12"/>
    <w:rsid w:val="00D576E6"/>
    <w:rsid w:val="00DA4C1A"/>
    <w:rsid w:val="00DC2FFE"/>
    <w:rsid w:val="00E017A2"/>
    <w:rsid w:val="00E476A2"/>
    <w:rsid w:val="00E54B5C"/>
    <w:rsid w:val="00E92A4D"/>
    <w:rsid w:val="00EB43C8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c5c1c19">
    <w:name w:val="c5 c1 c19"/>
    <w:basedOn w:val="a0"/>
    <w:rsid w:val="00E54B5C"/>
    <w:rPr>
      <w:rFonts w:cs="Times New Roman"/>
    </w:rPr>
  </w:style>
  <w:style w:type="paragraph" w:customStyle="1" w:styleId="c0c28c4">
    <w:name w:val="c0 c28 c4"/>
    <w:basedOn w:val="a"/>
    <w:rsid w:val="00E54B5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54B5C"/>
    <w:rPr>
      <w:rFonts w:cs="Times New Roman"/>
      <w:color w:val="FF0000"/>
      <w:u w:val="none"/>
      <w:effect w:val="none"/>
    </w:rPr>
  </w:style>
  <w:style w:type="paragraph" w:customStyle="1" w:styleId="1">
    <w:name w:val="Абзац списка1"/>
    <w:basedOn w:val="a"/>
    <w:rsid w:val="00E54B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c0c4c50">
    <w:name w:val="c0 c4 c50"/>
    <w:basedOn w:val="a"/>
    <w:uiPriority w:val="99"/>
    <w:rsid w:val="00D44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uiPriority w:val="99"/>
    <w:rsid w:val="00D44C12"/>
    <w:rPr>
      <w:rFonts w:cs="Times New Roman"/>
    </w:rPr>
  </w:style>
  <w:style w:type="paragraph" w:customStyle="1" w:styleId="c0c23c4c36">
    <w:name w:val="c0 c23 c4 c36"/>
    <w:basedOn w:val="a"/>
    <w:uiPriority w:val="99"/>
    <w:rsid w:val="00E017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76581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CA83-ABB7-4DC1-8B8D-8F7950B0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41</cp:revision>
  <dcterms:created xsi:type="dcterms:W3CDTF">2018-02-26T10:15:00Z</dcterms:created>
  <dcterms:modified xsi:type="dcterms:W3CDTF">2019-04-05T09:06:00Z</dcterms:modified>
</cp:coreProperties>
</file>