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</w:t>
      </w:r>
      <w:r w:rsidR="00AC42BD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464A56">
        <w:rPr>
          <w:rFonts w:ascii="Times New Roman" w:hAnsi="Times New Roman" w:cs="Times New Roman"/>
          <w:sz w:val="24"/>
          <w:szCs w:val="24"/>
        </w:rPr>
        <w:t>программа</w:t>
      </w:r>
    </w:p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в области изобразительного искусства «Живопись»</w:t>
      </w:r>
    </w:p>
    <w:p w:rsid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 учебному предмету «Живопись»</w:t>
      </w:r>
    </w:p>
    <w:p w:rsidR="005237B4" w:rsidRPr="00464A56" w:rsidRDefault="005237B4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7B4" w:rsidRPr="0077312D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12D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 его место и роль</w:t>
      </w:r>
    </w:p>
    <w:p w:rsidR="005237B4" w:rsidRPr="0077312D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12D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</w:p>
    <w:p w:rsidR="005237B4" w:rsidRPr="005237B4" w:rsidRDefault="005237B4" w:rsidP="00523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учебного предмета «Живопись»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B4" w:rsidRPr="0077312D" w:rsidRDefault="005237B4" w:rsidP="005237B4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12D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Учебный предмет «Живопись» при 5 (6)-летнем сроке обучения реализуется 5-6 лет – с 1 по 5 (6) класс.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B4" w:rsidRPr="005237B4" w:rsidRDefault="005237B4" w:rsidP="00523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При реализации программы «Живопись» с 5(6)-летним сроком обучения: </w:t>
      </w:r>
    </w:p>
    <w:p w:rsidR="005237B4" w:rsidRPr="005237B4" w:rsidRDefault="005237B4" w:rsidP="005237B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аудиторные занятия в 1-6 классах – три часа, </w:t>
      </w:r>
    </w:p>
    <w:p w:rsidR="005237B4" w:rsidRPr="005237B4" w:rsidRDefault="005237B4" w:rsidP="005237B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самостоятельная работа в 1-2 классах – два часа, в 3-6 классах – три часа. </w:t>
      </w:r>
    </w:p>
    <w:p w:rsidR="005237B4" w:rsidRPr="005237B4" w:rsidRDefault="005237B4" w:rsidP="00523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B4" w:rsidRPr="0077312D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12D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5237B4" w:rsidRPr="005237B4" w:rsidRDefault="005237B4" w:rsidP="005237B4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37B4">
        <w:rPr>
          <w:rFonts w:ascii="Times New Roman" w:hAnsi="Times New Roman" w:cs="Times New Roman"/>
          <w:b/>
          <w:sz w:val="24"/>
          <w:szCs w:val="24"/>
        </w:rPr>
        <w:t>Цель учебного предмета: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7B4">
        <w:rPr>
          <w:rFonts w:ascii="Times New Roman" w:hAnsi="Times New Roman" w:cs="Times New Roman"/>
          <w:sz w:val="24"/>
          <w:szCs w:val="24"/>
        </w:rPr>
        <w:t>Целью учебного предмета «Живопись»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7B4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– приобретение детьми знаний, умений и навыков по выполнению живописных работ, в том числе: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разнообразных техник живописи;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художественных и эстетических свой</w:t>
      </w:r>
      <w:proofErr w:type="gramStart"/>
      <w:r w:rsidRPr="005237B4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5237B4">
        <w:rPr>
          <w:rFonts w:ascii="Times New Roman" w:hAnsi="Times New Roman" w:cs="Times New Roman"/>
          <w:sz w:val="24"/>
          <w:szCs w:val="24"/>
        </w:rPr>
        <w:t>ета, основных закономерностей создания цветового строя;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lastRenderedPageBreak/>
        <w:t>умений видеть и передавать цветовые отношения в условиях пространственно-воздушной среды;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навыков в использовании основных техник и материалов;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навыков последовательного ведения живописной работы;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 –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5237B4" w:rsidRPr="005237B4" w:rsidRDefault="005237B4" w:rsidP="00523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37B4" w:rsidRPr="0077312D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12D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Занятия по предмету «Живопись» и проведение консультаций рекомендуется осуществлять в форме групповых занятий (численностью от 10 до 15 человек). Рекомендуемая продолжительность уроков – 45 минут.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5237B4" w:rsidRDefault="005237B4" w:rsidP="002541D3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предмета,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сведения о затратах учебного времени,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графике промежуточной и итоговой аттестации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5237B4" w:rsidRPr="005237B4" w:rsidTr="008E3695">
        <w:trPr>
          <w:trHeight w:val="550"/>
        </w:trPr>
        <w:tc>
          <w:tcPr>
            <w:tcW w:w="2160" w:type="dxa"/>
            <w:vMerge w:val="restart"/>
            <w:vAlign w:val="cente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5237B4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237B4" w:rsidRPr="005237B4" w:rsidTr="008E3695">
        <w:trPr>
          <w:trHeight w:val="300"/>
        </w:trPr>
        <w:tc>
          <w:tcPr>
            <w:tcW w:w="216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15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Классы/полугодия</w:t>
            </w:r>
          </w:p>
        </w:tc>
        <w:tc>
          <w:tcPr>
            <w:tcW w:w="108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5237B4" w:rsidRPr="005237B4" w:rsidTr="008E3695">
        <w:trPr>
          <w:trHeight w:val="288"/>
        </w:trPr>
        <w:tc>
          <w:tcPr>
            <w:tcW w:w="216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B4" w:rsidRPr="005237B4" w:rsidTr="008E3695">
        <w:trPr>
          <w:trHeight w:val="350"/>
        </w:trPr>
        <w:tc>
          <w:tcPr>
            <w:tcW w:w="216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4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3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  <w:vMerge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7B4" w:rsidRPr="005237B4" w:rsidTr="008E3695">
        <w:trPr>
          <w:trHeight w:val="427"/>
        </w:trPr>
        <w:tc>
          <w:tcPr>
            <w:tcW w:w="216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Аудиторные занятия (в часах)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4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3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1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594</w:t>
            </w: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7B4" w:rsidRPr="005237B4" w:rsidTr="008E3695">
        <w:trPr>
          <w:trHeight w:val="1377"/>
        </w:trPr>
        <w:tc>
          <w:tcPr>
            <w:tcW w:w="216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(домашнее практическое задание, в часах)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4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8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3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1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528</w:t>
            </w:r>
          </w:p>
        </w:tc>
      </w:tr>
      <w:tr w:rsidR="005237B4" w:rsidRPr="005237B4" w:rsidTr="008E3695">
        <w:trPr>
          <w:cantSplit/>
          <w:trHeight w:val="1134"/>
        </w:trPr>
        <w:tc>
          <w:tcPr>
            <w:tcW w:w="216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40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4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96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80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96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603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40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20" w:type="dxa"/>
            <w:textDirection w:val="btLr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B4" w:rsidRPr="005237B4" w:rsidTr="008E3695">
        <w:trPr>
          <w:trHeight w:val="880"/>
        </w:trPr>
        <w:tc>
          <w:tcPr>
            <w:tcW w:w="216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4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4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0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6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3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1" w:type="dxa"/>
            <w:gridSpan w:val="2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4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80" w:type="dxa"/>
          </w:tcPr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37B4" w:rsidRPr="005237B4" w:rsidRDefault="005237B4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2BD" w:rsidRDefault="00AC42BD" w:rsidP="00E9691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42BD" w:rsidRDefault="00AC42BD" w:rsidP="00E9691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91A" w:rsidRPr="00E9691A" w:rsidRDefault="00E9691A" w:rsidP="00E96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A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экзамену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4 классе</w:t>
      </w:r>
    </w:p>
    <w:p w:rsidR="00E9691A" w:rsidRPr="00E9691A" w:rsidRDefault="00E9691A" w:rsidP="00E969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Экзамен рекомендуется проводить в виде самостоятельной работы учащегося над натюрмортом. Выполняется этюд постановки акварелью на формате А-3 в течение 4 учебных часов. В первых</w:t>
      </w:r>
      <w:r w:rsidR="000466CF">
        <w:rPr>
          <w:rFonts w:ascii="Times New Roman" w:hAnsi="Times New Roman" w:cs="Times New Roman"/>
          <w:sz w:val="24"/>
          <w:szCs w:val="24"/>
        </w:rPr>
        <w:t xml:space="preserve"> </w:t>
      </w:r>
      <w:r w:rsidRPr="00E9691A">
        <w:rPr>
          <w:rFonts w:ascii="Times New Roman" w:hAnsi="Times New Roman" w:cs="Times New Roman"/>
          <w:sz w:val="24"/>
          <w:szCs w:val="24"/>
        </w:rPr>
        <w:t>-</w:t>
      </w:r>
      <w:r w:rsidR="000466CF">
        <w:rPr>
          <w:rFonts w:ascii="Times New Roman" w:hAnsi="Times New Roman" w:cs="Times New Roman"/>
          <w:sz w:val="24"/>
          <w:szCs w:val="24"/>
        </w:rPr>
        <w:t xml:space="preserve"> </w:t>
      </w:r>
      <w:r w:rsidRPr="00E9691A">
        <w:rPr>
          <w:rFonts w:ascii="Times New Roman" w:hAnsi="Times New Roman" w:cs="Times New Roman"/>
          <w:sz w:val="24"/>
          <w:szCs w:val="24"/>
        </w:rPr>
        <w:t xml:space="preserve">вторых классах натюрморт состоит из простых по форме предметов (2-3 предмета и </w:t>
      </w:r>
      <w:proofErr w:type="spellStart"/>
      <w:r w:rsidRPr="00E9691A">
        <w:rPr>
          <w:rFonts w:ascii="Times New Roman" w:hAnsi="Times New Roman" w:cs="Times New Roman"/>
          <w:sz w:val="24"/>
          <w:szCs w:val="24"/>
        </w:rPr>
        <w:t>однотоновая</w:t>
      </w:r>
      <w:proofErr w:type="spellEnd"/>
      <w:r w:rsidRPr="00E9691A">
        <w:rPr>
          <w:rFonts w:ascii="Times New Roman" w:hAnsi="Times New Roman" w:cs="Times New Roman"/>
          <w:sz w:val="24"/>
          <w:szCs w:val="24"/>
        </w:rPr>
        <w:t xml:space="preserve"> драпировка), в третьих-четвертых классах – комбинированных по форме, различных по материалу предметов (3-4 предмета и богатые по цвету и декору драпировки).</w:t>
      </w:r>
    </w:p>
    <w:p w:rsidR="00E9691A" w:rsidRPr="00E9691A" w:rsidRDefault="00E9691A" w:rsidP="00E969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Для успешного выполнения задания и получения наивысшей оценки учащийся должен: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грамотно расположить предметы в листе;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точно передать пропорции предметов;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поставить предметы на плоскость;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правильно строить цветовые гармонии;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умело использовать приемы работы с акварелью;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передать с помощью цвета объем предметов, пространство и материальность;</w:t>
      </w:r>
    </w:p>
    <w:p w:rsidR="00E9691A" w:rsidRPr="00E9691A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91A">
        <w:rPr>
          <w:rFonts w:ascii="Times New Roman" w:hAnsi="Times New Roman" w:cs="Times New Roman"/>
          <w:sz w:val="24"/>
          <w:szCs w:val="24"/>
        </w:rPr>
        <w:t>- добиться цельности в изображении натюрморта.</w:t>
      </w:r>
    </w:p>
    <w:p w:rsidR="00E9691A" w:rsidRDefault="00E9691A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C8" w:rsidRPr="00072BC8" w:rsidRDefault="00072BC8" w:rsidP="00072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C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072B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>Результатом</w:t>
      </w:r>
      <w:r w:rsidRPr="00072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BC8">
        <w:rPr>
          <w:rFonts w:ascii="Times New Roman" w:hAnsi="Times New Roman" w:cs="Times New Roman"/>
          <w:sz w:val="24"/>
          <w:szCs w:val="24"/>
        </w:rPr>
        <w:t>освоения программы «Живопись» является приобретение обучающимися следующих знаний, умений и навыков: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знание свойств живописных материалов, их возможностей и эстетических качеств, 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знание художественных и эстетических свой</w:t>
      </w:r>
      <w:proofErr w:type="gramStart"/>
      <w:r w:rsidRPr="00072BC8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072BC8">
        <w:rPr>
          <w:rFonts w:ascii="Times New Roman" w:hAnsi="Times New Roman" w:cs="Times New Roman"/>
          <w:sz w:val="24"/>
          <w:szCs w:val="24"/>
        </w:rPr>
        <w:t xml:space="preserve">ета, основных закономерностей, создания цветового строя; 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умение видеть и передавать цветовые отношения в условиях пространственно-воздушной среды;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умение изображать объекты предметного мира, пространство, фигуру человека;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умение раскрывать образное и живописно-пластическое решение в творческих работах; 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навыки в использовании основных техник и материалов;</w:t>
      </w:r>
    </w:p>
    <w:p w:rsidR="00072BC8" w:rsidRPr="00072BC8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BC8">
        <w:rPr>
          <w:rFonts w:ascii="Times New Roman" w:hAnsi="Times New Roman" w:cs="Times New Roman"/>
          <w:sz w:val="24"/>
          <w:szCs w:val="24"/>
        </w:rPr>
        <w:t xml:space="preserve"> - навыки последовательного ведения живописной работы.</w:t>
      </w:r>
    </w:p>
    <w:p w:rsidR="00072BC8" w:rsidRPr="005237B4" w:rsidRDefault="00072BC8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C8" w:rsidRPr="005237B4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21D05BBE"/>
    <w:multiLevelType w:val="hybridMultilevel"/>
    <w:tmpl w:val="864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466CF"/>
    <w:rsid w:val="00072BC8"/>
    <w:rsid w:val="001C415A"/>
    <w:rsid w:val="002541D3"/>
    <w:rsid w:val="00357CC8"/>
    <w:rsid w:val="00361C36"/>
    <w:rsid w:val="00464A56"/>
    <w:rsid w:val="004911EB"/>
    <w:rsid w:val="005237B4"/>
    <w:rsid w:val="0077312D"/>
    <w:rsid w:val="00820E7A"/>
    <w:rsid w:val="008F7A8A"/>
    <w:rsid w:val="009741E9"/>
    <w:rsid w:val="00983EC7"/>
    <w:rsid w:val="00A25CCF"/>
    <w:rsid w:val="00A61BC4"/>
    <w:rsid w:val="00AC42BD"/>
    <w:rsid w:val="00B70D24"/>
    <w:rsid w:val="00B92265"/>
    <w:rsid w:val="00BB06A3"/>
    <w:rsid w:val="00D03DAE"/>
    <w:rsid w:val="00D576E6"/>
    <w:rsid w:val="00DA4C1A"/>
    <w:rsid w:val="00DC2FFE"/>
    <w:rsid w:val="00E9691A"/>
    <w:rsid w:val="00EC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5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6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dcterms:created xsi:type="dcterms:W3CDTF">2018-02-26T10:15:00Z</dcterms:created>
  <dcterms:modified xsi:type="dcterms:W3CDTF">2019-04-05T10:26:00Z</dcterms:modified>
</cp:coreProperties>
</file>